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E" w:rsidRDefault="008F2FDE" w:rsidP="001572DE">
      <w:pPr>
        <w:rPr>
          <w:bCs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8F2FDE" w:rsidRPr="00D87556" w:rsidTr="008F2FDE">
        <w:trPr>
          <w:jc w:val="center"/>
        </w:trPr>
        <w:tc>
          <w:tcPr>
            <w:tcW w:w="9355" w:type="dxa"/>
          </w:tcPr>
          <w:p w:rsidR="001F1883" w:rsidRPr="001F1883" w:rsidRDefault="001F1883" w:rsidP="001F18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1883">
              <w:rPr>
                <w:b/>
                <w:bCs/>
                <w:sz w:val="28"/>
                <w:szCs w:val="28"/>
              </w:rPr>
              <w:t xml:space="preserve">СОВЕТ ДЕПУТАТОВ </w:t>
            </w:r>
          </w:p>
          <w:p w:rsidR="001F1883" w:rsidRPr="001F1883" w:rsidRDefault="001F1883" w:rsidP="001F18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1883">
              <w:rPr>
                <w:b/>
                <w:bCs/>
                <w:sz w:val="28"/>
                <w:szCs w:val="28"/>
              </w:rPr>
              <w:t xml:space="preserve">КАТЫНСКОГО СЕЛЬСКОГО ПОСЕЛЕНИЯ </w:t>
            </w:r>
          </w:p>
          <w:p w:rsidR="001F1883" w:rsidRPr="001F1883" w:rsidRDefault="001F1883" w:rsidP="001F18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1883">
              <w:rPr>
                <w:b/>
                <w:bCs/>
                <w:sz w:val="28"/>
                <w:szCs w:val="28"/>
              </w:rPr>
              <w:t>СМОЛЕНСКОГО РАЙОНА СМОЛЕНСКОЙ ОБЛАСТИ</w:t>
            </w:r>
          </w:p>
          <w:p w:rsidR="008F2FDE" w:rsidRPr="00D87556" w:rsidRDefault="001F1883" w:rsidP="007C79B7">
            <w:pPr>
              <w:spacing w:before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8F2FDE" w:rsidRPr="002A17BD" w:rsidTr="008F2FDE">
        <w:trPr>
          <w:jc w:val="center"/>
        </w:trPr>
        <w:tc>
          <w:tcPr>
            <w:tcW w:w="9355" w:type="dxa"/>
          </w:tcPr>
          <w:p w:rsidR="008F2FDE" w:rsidRPr="002A17BD" w:rsidRDefault="008F2FDE" w:rsidP="008B37D7">
            <w:pPr>
              <w:spacing w:before="360"/>
              <w:rPr>
                <w:b/>
                <w:sz w:val="28"/>
                <w:szCs w:val="28"/>
              </w:rPr>
            </w:pPr>
          </w:p>
        </w:tc>
      </w:tr>
    </w:tbl>
    <w:p w:rsidR="001572DE" w:rsidRPr="001F1883" w:rsidRDefault="007D0056" w:rsidP="001572DE">
      <w:pPr>
        <w:rPr>
          <w:b/>
        </w:rPr>
      </w:pPr>
      <w:r w:rsidRPr="001F1883">
        <w:rPr>
          <w:b/>
          <w:bCs/>
          <w:sz w:val="26"/>
          <w:szCs w:val="26"/>
        </w:rPr>
        <w:t>« 25</w:t>
      </w:r>
      <w:r w:rsidR="001572DE" w:rsidRPr="001F1883">
        <w:rPr>
          <w:b/>
          <w:bCs/>
          <w:sz w:val="26"/>
          <w:szCs w:val="26"/>
        </w:rPr>
        <w:t xml:space="preserve"> »  ноября 2015 года                                                    </w:t>
      </w:r>
      <w:r w:rsidR="00493E27" w:rsidRPr="001F1883">
        <w:rPr>
          <w:b/>
          <w:bCs/>
          <w:sz w:val="26"/>
          <w:szCs w:val="26"/>
        </w:rPr>
        <w:t xml:space="preserve">                            № 17</w:t>
      </w:r>
    </w:p>
    <w:p w:rsidR="001572DE" w:rsidRDefault="001572DE" w:rsidP="001572DE">
      <w:pPr>
        <w:pStyle w:val="8"/>
      </w:pPr>
    </w:p>
    <w:p w:rsidR="001572DE" w:rsidRDefault="001572DE" w:rsidP="001572DE">
      <w:pPr>
        <w:rPr>
          <w:b/>
          <w:bCs/>
          <w:sz w:val="26"/>
          <w:szCs w:val="26"/>
        </w:rPr>
      </w:pPr>
      <w:r w:rsidRPr="00D76648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 xml:space="preserve">  </w:t>
      </w:r>
      <w:r w:rsidRPr="00D76648">
        <w:rPr>
          <w:b/>
          <w:bCs/>
          <w:sz w:val="26"/>
          <w:szCs w:val="26"/>
        </w:rPr>
        <w:t xml:space="preserve"> утверждении </w:t>
      </w:r>
      <w:r>
        <w:rPr>
          <w:b/>
          <w:bCs/>
          <w:sz w:val="26"/>
          <w:szCs w:val="26"/>
        </w:rPr>
        <w:t xml:space="preserve">  </w:t>
      </w:r>
      <w:r w:rsidRPr="00D76648">
        <w:rPr>
          <w:b/>
          <w:bCs/>
          <w:sz w:val="26"/>
          <w:szCs w:val="26"/>
        </w:rPr>
        <w:t>Положения</w:t>
      </w:r>
      <w:r>
        <w:rPr>
          <w:b/>
          <w:bCs/>
          <w:sz w:val="26"/>
          <w:szCs w:val="26"/>
        </w:rPr>
        <w:t xml:space="preserve"> </w:t>
      </w:r>
      <w:r w:rsidRPr="00D766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7664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 </w:t>
      </w:r>
      <w:r w:rsidRPr="00D766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порядке</w:t>
      </w:r>
    </w:p>
    <w:p w:rsidR="001572DE" w:rsidRDefault="001572DE" w:rsidP="001572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списания      муниципального</w:t>
      </w:r>
      <w:r w:rsidRPr="00D766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</w:t>
      </w:r>
      <w:r w:rsidRPr="00D76648">
        <w:rPr>
          <w:b/>
          <w:bCs/>
          <w:sz w:val="26"/>
          <w:szCs w:val="26"/>
        </w:rPr>
        <w:t>имущества</w:t>
      </w:r>
      <w:r>
        <w:rPr>
          <w:b/>
          <w:bCs/>
          <w:sz w:val="26"/>
          <w:szCs w:val="26"/>
        </w:rPr>
        <w:t xml:space="preserve"> </w:t>
      </w:r>
    </w:p>
    <w:p w:rsidR="001572DE" w:rsidRDefault="001572DE" w:rsidP="001572DE">
      <w:pPr>
        <w:rPr>
          <w:b/>
          <w:bCs/>
          <w:sz w:val="26"/>
          <w:szCs w:val="26"/>
        </w:rPr>
      </w:pPr>
      <w:r w:rsidRPr="00D76648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  </w:t>
      </w:r>
      <w:r w:rsidRPr="00D76648">
        <w:rPr>
          <w:b/>
          <w:bCs/>
          <w:sz w:val="26"/>
          <w:szCs w:val="26"/>
        </w:rPr>
        <w:t xml:space="preserve"> образования </w:t>
      </w:r>
      <w:r>
        <w:rPr>
          <w:b/>
          <w:bCs/>
          <w:sz w:val="26"/>
          <w:szCs w:val="26"/>
        </w:rPr>
        <w:t xml:space="preserve">  Катынское</w:t>
      </w:r>
    </w:p>
    <w:p w:rsidR="001572DE" w:rsidRDefault="001572DE" w:rsidP="001572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Смоленского района</w:t>
      </w:r>
    </w:p>
    <w:p w:rsidR="001572DE" w:rsidRPr="00D76648" w:rsidRDefault="001572DE" w:rsidP="001572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Смоленской области</w:t>
      </w:r>
      <w:bookmarkStart w:id="0" w:name="_GoBack"/>
      <w:bookmarkEnd w:id="0"/>
    </w:p>
    <w:p w:rsidR="001572DE" w:rsidRPr="00D76648" w:rsidRDefault="001572DE" w:rsidP="001572DE">
      <w:pPr>
        <w:ind w:left="142" w:firstLine="425"/>
        <w:jc w:val="both"/>
        <w:rPr>
          <w:b/>
          <w:bCs/>
          <w:sz w:val="26"/>
          <w:szCs w:val="26"/>
        </w:rPr>
      </w:pPr>
    </w:p>
    <w:p w:rsidR="001572DE" w:rsidRPr="00D76648" w:rsidRDefault="001572DE" w:rsidP="001572DE">
      <w:pPr>
        <w:jc w:val="both"/>
        <w:rPr>
          <w:b/>
          <w:bCs/>
          <w:sz w:val="26"/>
          <w:szCs w:val="26"/>
        </w:rPr>
      </w:pPr>
    </w:p>
    <w:p w:rsidR="001572DE" w:rsidRPr="00D76648" w:rsidRDefault="001572DE" w:rsidP="001572DE">
      <w:pPr>
        <w:jc w:val="both"/>
        <w:rPr>
          <w:sz w:val="26"/>
          <w:szCs w:val="26"/>
        </w:rPr>
      </w:pPr>
      <w:r w:rsidRPr="00D76648">
        <w:rPr>
          <w:sz w:val="26"/>
          <w:szCs w:val="26"/>
        </w:rPr>
        <w:t xml:space="preserve">          В </w:t>
      </w:r>
      <w:r>
        <w:rPr>
          <w:sz w:val="26"/>
          <w:szCs w:val="26"/>
        </w:rPr>
        <w:t xml:space="preserve">целях обеспечения единого порядка списания  муниципального имущества, в  </w:t>
      </w:r>
      <w:r w:rsidRPr="00D76648">
        <w:rPr>
          <w:sz w:val="26"/>
          <w:szCs w:val="26"/>
        </w:rPr>
        <w:t xml:space="preserve">соответствии с </w:t>
      </w:r>
      <w:r>
        <w:rPr>
          <w:sz w:val="26"/>
          <w:szCs w:val="26"/>
        </w:rPr>
        <w:t xml:space="preserve">Федеральным законом от 06.12.2011г. № 402-ФЗ «О бухгалтерском учете», приказом Министерства финансов РФ от 13.10.2003г. № 91н «Об утверждении методических указаний по бухгалтерскому учету основных средств»,  на основании Устава Катынского </w:t>
      </w:r>
      <w:r w:rsidRPr="00D7664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Смоленского района Смоленской области </w:t>
      </w:r>
      <w:r w:rsidRPr="00D76648">
        <w:rPr>
          <w:sz w:val="26"/>
          <w:szCs w:val="26"/>
        </w:rPr>
        <w:t xml:space="preserve"> Совет </w:t>
      </w:r>
      <w:r>
        <w:rPr>
          <w:sz w:val="26"/>
          <w:szCs w:val="26"/>
        </w:rPr>
        <w:t xml:space="preserve">депутатов Катынского </w:t>
      </w:r>
      <w:r w:rsidRPr="00D7664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Смоленского района Смоленской области  </w:t>
      </w:r>
      <w:r w:rsidRPr="000918AA">
        <w:rPr>
          <w:b/>
          <w:sz w:val="26"/>
          <w:szCs w:val="26"/>
        </w:rPr>
        <w:t>решил</w:t>
      </w:r>
      <w:r w:rsidRPr="00D76648">
        <w:rPr>
          <w:sz w:val="26"/>
          <w:szCs w:val="26"/>
        </w:rPr>
        <w:t>:</w:t>
      </w:r>
    </w:p>
    <w:p w:rsidR="001572DE" w:rsidRPr="00D76648" w:rsidRDefault="001572DE" w:rsidP="001572DE">
      <w:pPr>
        <w:tabs>
          <w:tab w:val="left" w:pos="935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2DE" w:rsidRPr="00D0626C" w:rsidRDefault="001572DE" w:rsidP="001572D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3B60C7">
        <w:rPr>
          <w:sz w:val="26"/>
          <w:szCs w:val="26"/>
        </w:rPr>
        <w:t xml:space="preserve"> </w:t>
      </w:r>
      <w:r w:rsidRPr="00D76648">
        <w:rPr>
          <w:sz w:val="26"/>
          <w:szCs w:val="26"/>
        </w:rPr>
        <w:t>Утвердить Положение о</w:t>
      </w:r>
      <w:r>
        <w:rPr>
          <w:sz w:val="26"/>
          <w:szCs w:val="26"/>
        </w:rPr>
        <w:t xml:space="preserve"> порядке  списания 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имущества </w:t>
      </w:r>
      <w:r w:rsidRPr="00D7664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D0626C">
        <w:rPr>
          <w:bCs/>
          <w:sz w:val="26"/>
          <w:szCs w:val="26"/>
        </w:rPr>
        <w:t>Катынское</w:t>
      </w:r>
      <w:r>
        <w:rPr>
          <w:bCs/>
          <w:sz w:val="26"/>
          <w:szCs w:val="26"/>
        </w:rPr>
        <w:t xml:space="preserve"> </w:t>
      </w:r>
      <w:r w:rsidRPr="00D0626C">
        <w:rPr>
          <w:bCs/>
          <w:sz w:val="26"/>
          <w:szCs w:val="26"/>
        </w:rPr>
        <w:t>сельское поселение Смоленского района</w:t>
      </w:r>
    </w:p>
    <w:p w:rsidR="001572DE" w:rsidRPr="00D76648" w:rsidRDefault="001572DE" w:rsidP="001572DE">
      <w:pPr>
        <w:rPr>
          <w:sz w:val="26"/>
          <w:szCs w:val="26"/>
        </w:rPr>
      </w:pPr>
      <w:r w:rsidRPr="00D0626C">
        <w:rPr>
          <w:bCs/>
          <w:sz w:val="26"/>
          <w:szCs w:val="26"/>
        </w:rPr>
        <w:t>Смоленской области</w:t>
      </w:r>
      <w:r>
        <w:rPr>
          <w:bCs/>
          <w:sz w:val="26"/>
          <w:szCs w:val="26"/>
        </w:rPr>
        <w:t xml:space="preserve"> 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настоящему решению.</w:t>
      </w:r>
    </w:p>
    <w:p w:rsidR="001572DE" w:rsidRPr="00D76648" w:rsidRDefault="001572DE" w:rsidP="001572DE">
      <w:pPr>
        <w:pStyle w:val="a3"/>
        <w:tabs>
          <w:tab w:val="left" w:pos="935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2DE" w:rsidRPr="007D0056" w:rsidRDefault="001572DE" w:rsidP="001572DE">
      <w:pPr>
        <w:pStyle w:val="a3"/>
        <w:suppressAutoHyphens/>
        <w:autoSpaceDE w:val="0"/>
        <w:autoSpaceDN w:val="0"/>
        <w:adjustRightInd w:val="0"/>
        <w:ind w:left="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76648">
        <w:rPr>
          <w:sz w:val="26"/>
          <w:szCs w:val="26"/>
        </w:rPr>
        <w:t>Настоящее решение вступает в силу со дня его</w:t>
      </w:r>
      <w:r w:rsidRPr="007D0056">
        <w:rPr>
          <w:sz w:val="26"/>
          <w:szCs w:val="26"/>
        </w:rPr>
        <w:t xml:space="preserve"> опубликования</w:t>
      </w:r>
      <w:r w:rsidR="007D0056" w:rsidRPr="007D0056">
        <w:rPr>
          <w:sz w:val="26"/>
          <w:szCs w:val="26"/>
        </w:rPr>
        <w:t>.</w:t>
      </w:r>
    </w:p>
    <w:p w:rsidR="001572DE" w:rsidRPr="00D76648" w:rsidRDefault="001572DE" w:rsidP="001572DE">
      <w:pPr>
        <w:pStyle w:val="a3"/>
        <w:tabs>
          <w:tab w:val="left" w:pos="935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2DE" w:rsidRDefault="001572DE" w:rsidP="001572DE">
      <w:pPr>
        <w:ind w:left="142"/>
        <w:jc w:val="both"/>
        <w:rPr>
          <w:sz w:val="26"/>
          <w:szCs w:val="26"/>
        </w:rPr>
      </w:pPr>
      <w:r w:rsidRPr="00D76648">
        <w:rPr>
          <w:sz w:val="26"/>
          <w:szCs w:val="26"/>
        </w:rPr>
        <w:t xml:space="preserve">     </w:t>
      </w:r>
    </w:p>
    <w:p w:rsidR="001572DE" w:rsidRDefault="001572DE" w:rsidP="001572DE">
      <w:pPr>
        <w:ind w:left="142"/>
        <w:jc w:val="both"/>
        <w:rPr>
          <w:sz w:val="26"/>
          <w:szCs w:val="26"/>
        </w:rPr>
      </w:pPr>
    </w:p>
    <w:p w:rsidR="001572DE" w:rsidRPr="00D76648" w:rsidRDefault="001572DE" w:rsidP="001572DE">
      <w:pPr>
        <w:ind w:left="142"/>
        <w:jc w:val="both"/>
        <w:rPr>
          <w:sz w:val="26"/>
          <w:szCs w:val="26"/>
        </w:rPr>
      </w:pPr>
    </w:p>
    <w:p w:rsidR="001572DE" w:rsidRPr="00D76648" w:rsidRDefault="001572DE" w:rsidP="001572DE">
      <w:pPr>
        <w:ind w:left="142"/>
        <w:jc w:val="both"/>
        <w:rPr>
          <w:sz w:val="26"/>
          <w:szCs w:val="26"/>
        </w:rPr>
      </w:pPr>
    </w:p>
    <w:p w:rsidR="003B60C7" w:rsidRDefault="001572DE" w:rsidP="001572DE">
      <w:pPr>
        <w:rPr>
          <w:bCs/>
          <w:sz w:val="26"/>
          <w:szCs w:val="26"/>
        </w:rPr>
      </w:pPr>
      <w:r w:rsidRPr="00D76648">
        <w:rPr>
          <w:bCs/>
          <w:sz w:val="26"/>
          <w:szCs w:val="26"/>
        </w:rPr>
        <w:t xml:space="preserve">Глава  </w:t>
      </w:r>
      <w:r w:rsidR="003B60C7">
        <w:rPr>
          <w:bCs/>
          <w:sz w:val="26"/>
          <w:szCs w:val="26"/>
        </w:rPr>
        <w:t>муниципального образования</w:t>
      </w:r>
    </w:p>
    <w:p w:rsidR="001572DE" w:rsidRDefault="001572DE" w:rsidP="001572D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Катынского сельского поселения</w:t>
      </w:r>
      <w:r w:rsidRPr="00D0626C">
        <w:rPr>
          <w:bCs/>
          <w:sz w:val="26"/>
          <w:szCs w:val="26"/>
        </w:rPr>
        <w:t xml:space="preserve"> </w:t>
      </w:r>
    </w:p>
    <w:p w:rsidR="001572DE" w:rsidRPr="00D76648" w:rsidRDefault="001572DE" w:rsidP="001572DE">
      <w:pPr>
        <w:tabs>
          <w:tab w:val="left" w:pos="7230"/>
        </w:tabs>
        <w:rPr>
          <w:b/>
          <w:bCs/>
          <w:sz w:val="26"/>
          <w:szCs w:val="26"/>
        </w:rPr>
      </w:pPr>
      <w:r w:rsidRPr="00D0626C">
        <w:rPr>
          <w:bCs/>
          <w:sz w:val="26"/>
          <w:szCs w:val="26"/>
        </w:rPr>
        <w:t>Смоленского района</w:t>
      </w:r>
      <w:r>
        <w:rPr>
          <w:bCs/>
          <w:sz w:val="26"/>
          <w:szCs w:val="26"/>
        </w:rPr>
        <w:t xml:space="preserve"> </w:t>
      </w:r>
      <w:r w:rsidRPr="00D0626C">
        <w:rPr>
          <w:bCs/>
          <w:sz w:val="26"/>
          <w:szCs w:val="26"/>
        </w:rPr>
        <w:t>Смоленской области</w:t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В.Э.Трусов</w:t>
      </w:r>
      <w:proofErr w:type="spellEnd"/>
    </w:p>
    <w:p w:rsidR="001572DE" w:rsidRPr="00812DD8" w:rsidRDefault="001572DE" w:rsidP="001572DE">
      <w:pPr>
        <w:rPr>
          <w:bCs/>
          <w:sz w:val="28"/>
          <w:szCs w:val="28"/>
        </w:rPr>
      </w:pPr>
    </w:p>
    <w:p w:rsidR="001572DE" w:rsidRDefault="001572DE" w:rsidP="001572DE">
      <w:pPr>
        <w:rPr>
          <w:bCs/>
          <w:sz w:val="28"/>
          <w:szCs w:val="28"/>
        </w:rPr>
      </w:pPr>
      <w:r w:rsidRPr="00812DD8">
        <w:rPr>
          <w:bCs/>
          <w:sz w:val="28"/>
          <w:szCs w:val="28"/>
        </w:rPr>
        <w:t xml:space="preserve">   </w:t>
      </w:r>
    </w:p>
    <w:p w:rsidR="006C3B92" w:rsidRDefault="006C3B92" w:rsidP="001572DE">
      <w:pPr>
        <w:rPr>
          <w:bCs/>
          <w:sz w:val="28"/>
          <w:szCs w:val="28"/>
        </w:rPr>
      </w:pPr>
    </w:p>
    <w:p w:rsidR="001F1883" w:rsidRDefault="001F1883" w:rsidP="001572DE">
      <w:pPr>
        <w:rPr>
          <w:bCs/>
          <w:sz w:val="28"/>
          <w:szCs w:val="28"/>
        </w:rPr>
      </w:pPr>
    </w:p>
    <w:p w:rsidR="001F1883" w:rsidRDefault="001F1883" w:rsidP="001572DE">
      <w:pPr>
        <w:rPr>
          <w:bCs/>
          <w:sz w:val="28"/>
          <w:szCs w:val="28"/>
        </w:rPr>
      </w:pPr>
    </w:p>
    <w:p w:rsidR="001F1883" w:rsidRPr="00812DD8" w:rsidRDefault="001F1883" w:rsidP="001572DE">
      <w:pPr>
        <w:rPr>
          <w:bCs/>
          <w:sz w:val="28"/>
          <w:szCs w:val="28"/>
        </w:rPr>
      </w:pPr>
    </w:p>
    <w:p w:rsidR="001572DE" w:rsidRDefault="001572DE" w:rsidP="001572DE">
      <w:pPr>
        <w:rPr>
          <w:b/>
          <w:sz w:val="26"/>
          <w:szCs w:val="26"/>
        </w:rPr>
      </w:pPr>
      <w:r w:rsidRPr="00080549">
        <w:rPr>
          <w:b/>
          <w:bCs/>
          <w:sz w:val="28"/>
        </w:rPr>
        <w:t xml:space="preserve">                </w:t>
      </w:r>
      <w:r>
        <w:rPr>
          <w:b/>
          <w:sz w:val="26"/>
          <w:szCs w:val="26"/>
        </w:rPr>
        <w:t xml:space="preserve">         </w:t>
      </w:r>
    </w:p>
    <w:p w:rsidR="001572DE" w:rsidRPr="000918AA" w:rsidRDefault="001572DE" w:rsidP="001572D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1572DE" w:rsidRDefault="001572DE" w:rsidP="001572DE">
      <w:pPr>
        <w:jc w:val="right"/>
        <w:rPr>
          <w:sz w:val="26"/>
          <w:szCs w:val="26"/>
        </w:rPr>
      </w:pPr>
      <w:r w:rsidRPr="000918AA"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>
        <w:rPr>
          <w:sz w:val="26"/>
          <w:szCs w:val="26"/>
        </w:rPr>
        <w:t>к</w:t>
      </w:r>
      <w:r w:rsidRPr="00091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Решению Совета депутатов Катынского сельского поселения </w:t>
      </w:r>
    </w:p>
    <w:p w:rsidR="001572DE" w:rsidRPr="000918AA" w:rsidRDefault="001572DE" w:rsidP="001572DE">
      <w:pPr>
        <w:tabs>
          <w:tab w:val="left" w:pos="5955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7D0056">
        <w:rPr>
          <w:sz w:val="26"/>
          <w:szCs w:val="26"/>
        </w:rPr>
        <w:t xml:space="preserve">                            </w:t>
      </w:r>
      <w:r w:rsidR="006C3B92">
        <w:rPr>
          <w:sz w:val="26"/>
          <w:szCs w:val="26"/>
        </w:rPr>
        <w:t xml:space="preserve">          </w:t>
      </w:r>
      <w:r w:rsidR="007D0056">
        <w:rPr>
          <w:sz w:val="26"/>
          <w:szCs w:val="26"/>
        </w:rPr>
        <w:t xml:space="preserve"> «25» ноября </w:t>
      </w:r>
      <w:r>
        <w:rPr>
          <w:sz w:val="26"/>
          <w:szCs w:val="26"/>
        </w:rPr>
        <w:t>2015г.</w:t>
      </w:r>
      <w:r w:rsidR="00493E27">
        <w:rPr>
          <w:sz w:val="26"/>
          <w:szCs w:val="26"/>
        </w:rPr>
        <w:t xml:space="preserve"> № 17</w:t>
      </w:r>
    </w:p>
    <w:p w:rsidR="001572DE" w:rsidRDefault="001572DE" w:rsidP="001572DE">
      <w:pPr>
        <w:rPr>
          <w:color w:val="000000"/>
          <w:sz w:val="26"/>
          <w:szCs w:val="26"/>
        </w:rPr>
      </w:pPr>
    </w:p>
    <w:p w:rsidR="001572DE" w:rsidRPr="000918AA" w:rsidRDefault="001572DE" w:rsidP="001572DE">
      <w:pPr>
        <w:rPr>
          <w:color w:val="000000"/>
          <w:sz w:val="26"/>
          <w:szCs w:val="26"/>
        </w:rPr>
      </w:pPr>
    </w:p>
    <w:p w:rsidR="001572DE" w:rsidRPr="00A268C2" w:rsidRDefault="001572DE" w:rsidP="001572DE">
      <w:pPr>
        <w:tabs>
          <w:tab w:val="left" w:pos="3075"/>
        </w:tabs>
        <w:jc w:val="center"/>
        <w:rPr>
          <w:sz w:val="28"/>
          <w:szCs w:val="28"/>
        </w:rPr>
      </w:pPr>
      <w:r w:rsidRPr="00A268C2">
        <w:rPr>
          <w:b/>
          <w:sz w:val="28"/>
          <w:szCs w:val="28"/>
        </w:rPr>
        <w:t>ПОЛОЖЕНИЕ</w:t>
      </w:r>
    </w:p>
    <w:p w:rsidR="001572DE" w:rsidRPr="00A268C2" w:rsidRDefault="001572DE" w:rsidP="001572DE">
      <w:pPr>
        <w:tabs>
          <w:tab w:val="left" w:pos="3075"/>
        </w:tabs>
        <w:jc w:val="center"/>
        <w:rPr>
          <w:b/>
          <w:sz w:val="28"/>
          <w:szCs w:val="28"/>
        </w:rPr>
      </w:pPr>
      <w:r w:rsidRPr="00A268C2">
        <w:rPr>
          <w:b/>
          <w:sz w:val="28"/>
          <w:szCs w:val="28"/>
        </w:rPr>
        <w:t>о порядке списании муниципального  имущества</w:t>
      </w:r>
    </w:p>
    <w:p w:rsidR="001572DE" w:rsidRPr="00D0626C" w:rsidRDefault="001572DE" w:rsidP="001572DE">
      <w:pPr>
        <w:jc w:val="center"/>
        <w:rPr>
          <w:b/>
          <w:sz w:val="28"/>
          <w:szCs w:val="28"/>
        </w:rPr>
      </w:pPr>
      <w:r w:rsidRPr="00A268C2">
        <w:rPr>
          <w:b/>
          <w:sz w:val="28"/>
          <w:szCs w:val="28"/>
        </w:rPr>
        <w:t>муниципального образования</w:t>
      </w:r>
      <w:r w:rsidRPr="00A268C2">
        <w:rPr>
          <w:sz w:val="28"/>
          <w:szCs w:val="28"/>
        </w:rPr>
        <w:t xml:space="preserve">  </w:t>
      </w:r>
      <w:r w:rsidRPr="00D0626C">
        <w:rPr>
          <w:b/>
          <w:bCs/>
          <w:sz w:val="28"/>
          <w:szCs w:val="28"/>
        </w:rPr>
        <w:t>Катынское сельское поселение Смоленского района</w:t>
      </w:r>
      <w:r>
        <w:rPr>
          <w:b/>
          <w:bCs/>
          <w:sz w:val="28"/>
          <w:szCs w:val="28"/>
        </w:rPr>
        <w:t xml:space="preserve"> </w:t>
      </w:r>
      <w:r w:rsidRPr="00D0626C">
        <w:rPr>
          <w:b/>
          <w:bCs/>
          <w:sz w:val="28"/>
          <w:szCs w:val="28"/>
        </w:rPr>
        <w:t>Смоленской области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09FD">
        <w:rPr>
          <w:b/>
          <w:sz w:val="26"/>
          <w:szCs w:val="26"/>
        </w:rPr>
        <w:t>1. Общие положения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72DE" w:rsidRPr="008E09FD" w:rsidRDefault="001572DE" w:rsidP="007D005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E09FD">
        <w:rPr>
          <w:sz w:val="26"/>
          <w:szCs w:val="26"/>
        </w:rPr>
        <w:t>1.1. Настоящее Положение разработано в целях реализации учетной политики и обеспечения единого порядка списания</w:t>
      </w:r>
      <w:r>
        <w:rPr>
          <w:sz w:val="26"/>
          <w:szCs w:val="26"/>
        </w:rPr>
        <w:t xml:space="preserve"> пришедших в негодность зданий, </w:t>
      </w:r>
      <w:r w:rsidRPr="008E09FD">
        <w:rPr>
          <w:sz w:val="26"/>
          <w:szCs w:val="26"/>
        </w:rPr>
        <w:t>строений, сооружений, иных объектов недвижимости, машин, оборудования, транспортных средств и другого имущества</w:t>
      </w:r>
      <w:r w:rsidR="007D0056">
        <w:rPr>
          <w:sz w:val="26"/>
          <w:szCs w:val="26"/>
        </w:rPr>
        <w:t xml:space="preserve"> балансовой стоимостью свыше 40000,00 тысяч рублей</w:t>
      </w:r>
      <w:proofErr w:type="gramStart"/>
      <w:r w:rsidRPr="008E09FD">
        <w:rPr>
          <w:sz w:val="26"/>
          <w:szCs w:val="26"/>
        </w:rPr>
        <w:t xml:space="preserve"> </w:t>
      </w:r>
      <w:r w:rsidR="007D0056">
        <w:rPr>
          <w:sz w:val="26"/>
          <w:szCs w:val="26"/>
        </w:rPr>
        <w:t>,</w:t>
      </w:r>
      <w:proofErr w:type="gramEnd"/>
      <w:r w:rsidR="007D0056">
        <w:rPr>
          <w:sz w:val="26"/>
          <w:szCs w:val="26"/>
        </w:rPr>
        <w:t xml:space="preserve"> </w:t>
      </w:r>
      <w:r w:rsidRPr="008E09FD">
        <w:rPr>
          <w:sz w:val="26"/>
          <w:szCs w:val="26"/>
        </w:rPr>
        <w:t xml:space="preserve">являющегося собственностью муниципального </w:t>
      </w:r>
      <w:r w:rsidR="007D0056">
        <w:rPr>
          <w:sz w:val="26"/>
          <w:szCs w:val="26"/>
        </w:rPr>
        <w:t>о</w:t>
      </w:r>
      <w:r w:rsidRPr="008E09FD">
        <w:rPr>
          <w:sz w:val="26"/>
          <w:szCs w:val="26"/>
        </w:rPr>
        <w:t xml:space="preserve">бразования </w:t>
      </w:r>
      <w:r w:rsidRPr="00D0626C">
        <w:rPr>
          <w:bCs/>
          <w:sz w:val="26"/>
          <w:szCs w:val="26"/>
        </w:rPr>
        <w:t>Катынское</w:t>
      </w:r>
      <w:r>
        <w:rPr>
          <w:bCs/>
          <w:sz w:val="26"/>
          <w:szCs w:val="26"/>
        </w:rPr>
        <w:t xml:space="preserve"> </w:t>
      </w:r>
      <w:r w:rsidRPr="00D0626C">
        <w:rPr>
          <w:bCs/>
          <w:sz w:val="26"/>
          <w:szCs w:val="26"/>
        </w:rPr>
        <w:t>сельское поселение Смоленского района</w:t>
      </w:r>
      <w:r w:rsidR="007D0056">
        <w:rPr>
          <w:bCs/>
          <w:sz w:val="26"/>
          <w:szCs w:val="26"/>
        </w:rPr>
        <w:t xml:space="preserve"> </w:t>
      </w:r>
      <w:r w:rsidRPr="00D0626C">
        <w:rPr>
          <w:bCs/>
          <w:sz w:val="26"/>
          <w:szCs w:val="26"/>
        </w:rPr>
        <w:t xml:space="preserve">Смоленской </w:t>
      </w:r>
      <w:r w:rsidR="007D0056">
        <w:rPr>
          <w:bCs/>
          <w:sz w:val="26"/>
          <w:szCs w:val="26"/>
        </w:rPr>
        <w:t>о</w:t>
      </w:r>
      <w:r w:rsidRPr="00D0626C">
        <w:rPr>
          <w:bCs/>
          <w:sz w:val="26"/>
          <w:szCs w:val="26"/>
        </w:rPr>
        <w:t>бласти</w:t>
      </w:r>
      <w:r w:rsidRPr="008E09FD">
        <w:rPr>
          <w:sz w:val="26"/>
          <w:szCs w:val="26"/>
        </w:rPr>
        <w:t xml:space="preserve">, относящегося к основным средствам. </w:t>
      </w:r>
    </w:p>
    <w:p w:rsidR="001572DE" w:rsidRPr="00D0626C" w:rsidRDefault="00864494" w:rsidP="001572D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572DE" w:rsidRPr="008E09FD">
        <w:rPr>
          <w:sz w:val="26"/>
          <w:szCs w:val="26"/>
        </w:rPr>
        <w:t>1.2. Под муниципальным имуществом в настоящем Положении понимаются основные средства (движимое, в том числе особо ценное движимое, имущество и недвижимое имущество), находящиеся в муниципальной собственности муниципального образования</w:t>
      </w:r>
      <w:r w:rsidR="001572DE">
        <w:rPr>
          <w:sz w:val="26"/>
          <w:szCs w:val="26"/>
        </w:rPr>
        <w:t xml:space="preserve"> </w:t>
      </w:r>
      <w:r w:rsidR="001572DE" w:rsidRPr="00D0626C">
        <w:rPr>
          <w:bCs/>
          <w:sz w:val="26"/>
          <w:szCs w:val="26"/>
        </w:rPr>
        <w:t>Катынское</w:t>
      </w:r>
      <w:r w:rsidR="001572DE">
        <w:rPr>
          <w:bCs/>
          <w:sz w:val="26"/>
          <w:szCs w:val="26"/>
        </w:rPr>
        <w:t xml:space="preserve"> </w:t>
      </w:r>
      <w:r w:rsidR="001572DE" w:rsidRPr="00D0626C">
        <w:rPr>
          <w:bCs/>
          <w:sz w:val="26"/>
          <w:szCs w:val="26"/>
        </w:rPr>
        <w:t>сельское поселение Смоленского района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626C">
        <w:rPr>
          <w:bCs/>
          <w:sz w:val="26"/>
          <w:szCs w:val="26"/>
        </w:rPr>
        <w:t>Смоленской области</w:t>
      </w:r>
      <w:r w:rsidRPr="008E09FD">
        <w:rPr>
          <w:sz w:val="26"/>
          <w:szCs w:val="26"/>
        </w:rPr>
        <w:t>, в том числе имущество, с</w:t>
      </w:r>
      <w:r w:rsidR="00FA565F">
        <w:rPr>
          <w:sz w:val="26"/>
          <w:szCs w:val="26"/>
        </w:rPr>
        <w:t>оставляющее муниципальную казну</w:t>
      </w:r>
      <w:r w:rsidRPr="008E09FD">
        <w:rPr>
          <w:sz w:val="26"/>
          <w:szCs w:val="26"/>
        </w:rPr>
        <w:t>.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 xml:space="preserve">1.3. </w:t>
      </w:r>
      <w:r w:rsidRPr="00FA565F">
        <w:rPr>
          <w:sz w:val="26"/>
          <w:szCs w:val="26"/>
        </w:rPr>
        <w:t xml:space="preserve">В отношении муниципального имущества, </w:t>
      </w:r>
      <w:r w:rsidR="00FA565F" w:rsidRPr="00FA565F">
        <w:rPr>
          <w:sz w:val="26"/>
          <w:szCs w:val="26"/>
        </w:rPr>
        <w:t>списание производи</w:t>
      </w:r>
      <w:r w:rsidRPr="00FA565F">
        <w:rPr>
          <w:sz w:val="26"/>
          <w:szCs w:val="26"/>
        </w:rPr>
        <w:t xml:space="preserve">т Администрация Катынского сельского поселения Смоленского района Смоленской </w:t>
      </w:r>
      <w:r>
        <w:rPr>
          <w:sz w:val="26"/>
          <w:szCs w:val="26"/>
        </w:rPr>
        <w:t>области (далее – Администрация).</w:t>
      </w:r>
    </w:p>
    <w:p w:rsidR="001572DE" w:rsidRDefault="003862E5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572DE" w:rsidRPr="00D13F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1572DE" w:rsidRPr="00D13FA9">
        <w:rPr>
          <w:sz w:val="26"/>
          <w:szCs w:val="26"/>
        </w:rPr>
        <w:t xml:space="preserve">Недвижимое и движимое имущество, составляющее </w:t>
      </w:r>
      <w:r w:rsidR="001572DE" w:rsidRPr="003862E5">
        <w:rPr>
          <w:sz w:val="26"/>
          <w:szCs w:val="26"/>
        </w:rPr>
        <w:t>муниципальную казну</w:t>
      </w:r>
      <w:r w:rsidR="001572DE" w:rsidRPr="00D13FA9">
        <w:rPr>
          <w:sz w:val="26"/>
          <w:szCs w:val="26"/>
        </w:rPr>
        <w:t xml:space="preserve">, списывается в порядке, </w:t>
      </w:r>
      <w:r w:rsidR="001572DE">
        <w:rPr>
          <w:sz w:val="26"/>
          <w:szCs w:val="26"/>
        </w:rPr>
        <w:t xml:space="preserve"> </w:t>
      </w:r>
      <w:r w:rsidR="001572DE" w:rsidRPr="00D13FA9">
        <w:rPr>
          <w:sz w:val="26"/>
          <w:szCs w:val="26"/>
        </w:rPr>
        <w:t>установленном</w:t>
      </w:r>
      <w:r w:rsidR="001572DE">
        <w:rPr>
          <w:sz w:val="26"/>
          <w:szCs w:val="26"/>
        </w:rPr>
        <w:t xml:space="preserve"> разделом 3</w:t>
      </w:r>
      <w:r w:rsidR="001572DE" w:rsidRPr="00D13FA9">
        <w:rPr>
          <w:sz w:val="26"/>
          <w:szCs w:val="26"/>
        </w:rPr>
        <w:t xml:space="preserve"> </w:t>
      </w:r>
      <w:r w:rsidR="001572DE">
        <w:rPr>
          <w:sz w:val="26"/>
          <w:szCs w:val="26"/>
        </w:rPr>
        <w:t xml:space="preserve">настоящего </w:t>
      </w:r>
      <w:r w:rsidR="001572DE" w:rsidRPr="00D13FA9">
        <w:rPr>
          <w:sz w:val="26"/>
          <w:szCs w:val="26"/>
        </w:rPr>
        <w:t xml:space="preserve"> Положе</w:t>
      </w:r>
      <w:r w:rsidR="001572DE">
        <w:rPr>
          <w:sz w:val="26"/>
          <w:szCs w:val="26"/>
        </w:rPr>
        <w:t>ния</w:t>
      </w:r>
      <w:r w:rsidR="001572DE" w:rsidRPr="00D13FA9">
        <w:rPr>
          <w:sz w:val="26"/>
          <w:szCs w:val="26"/>
        </w:rPr>
        <w:t>.</w:t>
      </w:r>
    </w:p>
    <w:p w:rsidR="001572DE" w:rsidRPr="00D13FA9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FA9">
        <w:rPr>
          <w:sz w:val="26"/>
          <w:szCs w:val="26"/>
        </w:rPr>
        <w:t xml:space="preserve"> Решение о списании такого имущества </w:t>
      </w:r>
      <w:r>
        <w:rPr>
          <w:sz w:val="26"/>
          <w:szCs w:val="26"/>
        </w:rPr>
        <w:t>принимает Администрация  Катынского сельского поселения Смоленского района Смоленской области</w:t>
      </w:r>
      <w:r w:rsidRPr="00D13FA9">
        <w:rPr>
          <w:sz w:val="26"/>
          <w:szCs w:val="26"/>
        </w:rPr>
        <w:t>.</w:t>
      </w:r>
    </w:p>
    <w:p w:rsidR="001572DE" w:rsidRPr="008E09FD" w:rsidRDefault="003862E5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572DE" w:rsidRPr="008E09F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1572DE" w:rsidRPr="008E09FD">
        <w:rPr>
          <w:sz w:val="26"/>
          <w:szCs w:val="26"/>
        </w:rPr>
        <w:t>Муниципальное имущество подлежит списанию исключительно в случаях, когда восстановить его невозможно или экономически нецелесообразно, когда оно не может быть в установленном порядке реализовано или передано другим муниципальным предприятиям или муниципальным учреждениям.</w:t>
      </w:r>
    </w:p>
    <w:p w:rsidR="001572DE" w:rsidRPr="008E09FD" w:rsidRDefault="003862E5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1572DE" w:rsidRPr="008E09FD">
        <w:rPr>
          <w:sz w:val="26"/>
          <w:szCs w:val="26"/>
        </w:rPr>
        <w:t>. Истечение нормативного срока полезного использования имущества или начисление по нему 100%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62E5">
        <w:rPr>
          <w:sz w:val="26"/>
          <w:szCs w:val="26"/>
        </w:rPr>
        <w:t>7</w:t>
      </w:r>
      <w:r w:rsidRPr="008E09FD">
        <w:rPr>
          <w:sz w:val="26"/>
          <w:szCs w:val="26"/>
        </w:rPr>
        <w:t xml:space="preserve">. </w:t>
      </w:r>
      <w:r w:rsidR="003862E5">
        <w:rPr>
          <w:sz w:val="26"/>
          <w:szCs w:val="26"/>
        </w:rPr>
        <w:t xml:space="preserve"> </w:t>
      </w:r>
      <w:r w:rsidRPr="008E09FD">
        <w:rPr>
          <w:sz w:val="26"/>
          <w:szCs w:val="26"/>
        </w:rPr>
        <w:t>Списание основных средств может иметь место в случаях: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 </w:t>
      </w:r>
      <w:r w:rsidRPr="008E09FD">
        <w:rPr>
          <w:sz w:val="26"/>
          <w:szCs w:val="26"/>
        </w:rPr>
        <w:t>морального или физического износа;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2) ликвидации при авариях, стихийных бедствиях и иных чрезвычайных ситуациях;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3) недостачи и порчи, выявленных при инвентаризации активов и обязательств;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 </w:t>
      </w:r>
      <w:r w:rsidRPr="008E09FD">
        <w:rPr>
          <w:sz w:val="26"/>
          <w:szCs w:val="26"/>
        </w:rPr>
        <w:t>частичной ликвидации при выполнении работ по реконструкции;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5) невозможности или нецелесообразности его восстановления (ремонта, реконструкции, модернизации);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  в иных случаях, предусмотренных действующим законодательством.</w:t>
      </w:r>
    </w:p>
    <w:p w:rsidR="001572DE" w:rsidRPr="008E09FD" w:rsidRDefault="003862E5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1572DE" w:rsidRPr="008E09FD">
        <w:rPr>
          <w:sz w:val="26"/>
          <w:szCs w:val="26"/>
        </w:rPr>
        <w:t>. В списании основных средств может быть отказано в случаях: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1) если списание имущества приводит к нарушению технологического цикла;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2) неправильного оформления документов, поданных на списание, или установления умышленного искажения данных в представленных документах;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3) ареста имущества судебными и другими органами или при аресте расчетных счетов;</w:t>
      </w:r>
    </w:p>
    <w:p w:rsidR="001572DE" w:rsidRPr="008E09FD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4) принятия решения арбитражным судом о признании муниципального предприятия несостоятельным (банкротом), а также о ликвидации юридического лица;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09FD">
        <w:rPr>
          <w:sz w:val="26"/>
          <w:szCs w:val="26"/>
        </w:rPr>
        <w:t>5) в иных случаях, предусмотренных действующим законодательством.</w:t>
      </w:r>
    </w:p>
    <w:p w:rsidR="008E7C0A" w:rsidRDefault="008E7C0A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2DE" w:rsidRPr="00845F08" w:rsidRDefault="001572DE" w:rsidP="001572D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45F08">
        <w:rPr>
          <w:b/>
          <w:sz w:val="26"/>
          <w:szCs w:val="26"/>
        </w:rPr>
        <w:t>2. Перечень документов на списание основных средств</w:t>
      </w:r>
    </w:p>
    <w:p w:rsidR="001572DE" w:rsidRPr="00845F0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572DE" w:rsidRPr="00845F0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45F08">
        <w:rPr>
          <w:sz w:val="26"/>
          <w:szCs w:val="26"/>
        </w:rPr>
        <w:t>2.1. Оформление документов, необходимых для списания муниципального имущества, осуществляется балансодержателем.</w:t>
      </w:r>
    </w:p>
    <w:p w:rsidR="001572DE" w:rsidRPr="005E49B9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45F08">
        <w:rPr>
          <w:sz w:val="26"/>
          <w:szCs w:val="26"/>
        </w:rPr>
        <w:t xml:space="preserve">2.2. </w:t>
      </w:r>
      <w:r w:rsidR="005E49B9">
        <w:rPr>
          <w:sz w:val="26"/>
          <w:szCs w:val="26"/>
        </w:rPr>
        <w:t>Для списания</w:t>
      </w:r>
      <w:r w:rsidRPr="005E49B9">
        <w:rPr>
          <w:sz w:val="26"/>
          <w:szCs w:val="26"/>
        </w:rPr>
        <w:t xml:space="preserve"> основных средств </w:t>
      </w:r>
      <w:r w:rsidR="003B60C7">
        <w:rPr>
          <w:sz w:val="26"/>
          <w:szCs w:val="26"/>
        </w:rPr>
        <w:t>представляю</w:t>
      </w:r>
      <w:r w:rsidRPr="005E49B9">
        <w:rPr>
          <w:sz w:val="26"/>
          <w:szCs w:val="26"/>
        </w:rPr>
        <w:t>т</w:t>
      </w:r>
      <w:r w:rsidR="005E49B9" w:rsidRPr="005E49B9">
        <w:rPr>
          <w:sz w:val="26"/>
          <w:szCs w:val="26"/>
        </w:rPr>
        <w:t>ся</w:t>
      </w:r>
      <w:r w:rsidRPr="005E49B9">
        <w:rPr>
          <w:sz w:val="26"/>
          <w:szCs w:val="26"/>
        </w:rPr>
        <w:t xml:space="preserve"> </w:t>
      </w:r>
      <w:r w:rsidR="003B60C7">
        <w:rPr>
          <w:sz w:val="26"/>
          <w:szCs w:val="26"/>
        </w:rPr>
        <w:t>следующие документы</w:t>
      </w:r>
      <w:r w:rsidRPr="005E49B9">
        <w:rPr>
          <w:sz w:val="26"/>
          <w:szCs w:val="26"/>
        </w:rPr>
        <w:t>:</w:t>
      </w:r>
    </w:p>
    <w:p w:rsidR="001572DE" w:rsidRPr="005E49B9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49B9">
        <w:rPr>
          <w:sz w:val="26"/>
          <w:szCs w:val="26"/>
        </w:rPr>
        <w:t xml:space="preserve">1) заявление на имя Главы </w:t>
      </w:r>
      <w:r w:rsidR="005E49B9" w:rsidRPr="005E49B9">
        <w:rPr>
          <w:sz w:val="26"/>
          <w:szCs w:val="26"/>
        </w:rPr>
        <w:t xml:space="preserve">Катынского </w:t>
      </w:r>
      <w:r w:rsidRPr="005E49B9">
        <w:rPr>
          <w:sz w:val="26"/>
          <w:szCs w:val="26"/>
        </w:rPr>
        <w:t xml:space="preserve">сельского поселения с перечнем </w:t>
      </w:r>
      <w:r w:rsidR="005E49B9" w:rsidRPr="005E49B9">
        <w:rPr>
          <w:sz w:val="26"/>
          <w:szCs w:val="26"/>
        </w:rPr>
        <w:t>имущества, подлежащего списанию от материально ответственного лица</w:t>
      </w:r>
      <w:r w:rsidRPr="005E49B9">
        <w:rPr>
          <w:sz w:val="26"/>
          <w:szCs w:val="26"/>
        </w:rPr>
        <w:t>;</w:t>
      </w:r>
    </w:p>
    <w:p w:rsidR="001572DE" w:rsidRPr="00845F08" w:rsidRDefault="005E49B9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распоряжение</w:t>
      </w:r>
      <w:r w:rsidR="001572DE" w:rsidRPr="004D112A">
        <w:rPr>
          <w:color w:val="FF0000"/>
          <w:sz w:val="26"/>
          <w:szCs w:val="26"/>
        </w:rPr>
        <w:t xml:space="preserve"> </w:t>
      </w:r>
      <w:r w:rsidRPr="005E49B9">
        <w:rPr>
          <w:sz w:val="26"/>
          <w:szCs w:val="26"/>
        </w:rPr>
        <w:t>Главы</w:t>
      </w:r>
      <w:r>
        <w:rPr>
          <w:color w:val="FF0000"/>
          <w:sz w:val="26"/>
          <w:szCs w:val="26"/>
        </w:rPr>
        <w:t xml:space="preserve"> </w:t>
      </w:r>
      <w:r w:rsidR="001572DE" w:rsidRPr="00845F08">
        <w:rPr>
          <w:sz w:val="26"/>
          <w:szCs w:val="26"/>
        </w:rPr>
        <w:t>о создании постоянно действующей комиссии по списанию основных средств;</w:t>
      </w:r>
    </w:p>
    <w:p w:rsidR="001572DE" w:rsidRPr="00845F0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3) акт осмотра объекта основных средств или дефектный акт (ведомость дефектов) независимой экспертизы в случае ее проведения;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 xml:space="preserve">4) акты на списание основных средств: 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 xml:space="preserve">Акт о списании объекта основных средств (кроме автотранспортных </w:t>
      </w:r>
      <w:r>
        <w:rPr>
          <w:sz w:val="26"/>
          <w:szCs w:val="26"/>
        </w:rPr>
        <w:t>средств) ОС-4 (ф. 0306003);</w:t>
      </w:r>
      <w:r w:rsidRPr="00845F08">
        <w:rPr>
          <w:sz w:val="26"/>
          <w:szCs w:val="26"/>
        </w:rPr>
        <w:t xml:space="preserve"> 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Акт о списании автотранспор</w:t>
      </w:r>
      <w:r>
        <w:rPr>
          <w:sz w:val="26"/>
          <w:szCs w:val="26"/>
        </w:rPr>
        <w:t>тных средств ОС-4а (ф. 0306004);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Акт о списании групп объектов основных средств (кроме автотранспорт</w:t>
      </w:r>
      <w:r>
        <w:rPr>
          <w:sz w:val="26"/>
          <w:szCs w:val="26"/>
        </w:rPr>
        <w:t>ных средств) ОС-4б (ф. 0306033);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Акт о списании мягкого и хозяйственного инвентаря (ф. 0504143) (применяется для списания однородных пред</w:t>
      </w:r>
      <w:r>
        <w:rPr>
          <w:sz w:val="26"/>
          <w:szCs w:val="26"/>
        </w:rPr>
        <w:t>метов хозяйственного инвентаря);</w:t>
      </w:r>
      <w:r w:rsidRPr="00845F08">
        <w:rPr>
          <w:sz w:val="26"/>
          <w:szCs w:val="26"/>
        </w:rPr>
        <w:t xml:space="preserve"> </w:t>
      </w:r>
    </w:p>
    <w:p w:rsidR="001572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5) копию технического паспорта (</w:t>
      </w:r>
      <w:proofErr w:type="spellStart"/>
      <w:r w:rsidRPr="00845F08">
        <w:rPr>
          <w:sz w:val="26"/>
          <w:szCs w:val="26"/>
        </w:rPr>
        <w:t>выкопировку</w:t>
      </w:r>
      <w:proofErr w:type="spellEnd"/>
      <w:r w:rsidRPr="00845F08">
        <w:rPr>
          <w:sz w:val="26"/>
          <w:szCs w:val="26"/>
        </w:rPr>
        <w:t>) на объект недвижимости, копию паспорта транспортного средства.</w:t>
      </w:r>
    </w:p>
    <w:p w:rsidR="001572DE" w:rsidRPr="00D76648" w:rsidRDefault="001572DE" w:rsidP="00157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</w:t>
      </w:r>
      <w:r w:rsidRPr="00D76648">
        <w:rPr>
          <w:sz w:val="26"/>
          <w:szCs w:val="26"/>
        </w:rPr>
        <w:t>.  </w:t>
      </w:r>
      <w:r>
        <w:rPr>
          <w:sz w:val="26"/>
          <w:szCs w:val="26"/>
        </w:rPr>
        <w:t>К акту о списании дополнительно прилагаются  документы п</w:t>
      </w:r>
      <w:r w:rsidRPr="00D76648">
        <w:rPr>
          <w:sz w:val="26"/>
          <w:szCs w:val="26"/>
        </w:rPr>
        <w:t>ри списании:</w:t>
      </w:r>
    </w:p>
    <w:p w:rsidR="001572DE" w:rsidRPr="00D76648" w:rsidRDefault="001572DE" w:rsidP="00157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Pr="00D76648">
        <w:rPr>
          <w:sz w:val="26"/>
          <w:szCs w:val="26"/>
        </w:rPr>
        <w:t>автотранспортных средств</w:t>
      </w:r>
      <w:r>
        <w:rPr>
          <w:sz w:val="26"/>
          <w:szCs w:val="26"/>
        </w:rPr>
        <w:t xml:space="preserve"> - заключение о техническом состоянии транспортного средства, имеющей лицензию либо сертификат, либо иной аккредитованной в установленном законом порядке для данного вида деятельности (услуг) организацией, или независимым оценщиком, имеющим соответствующий сертификат на составление отчета по определению технического состояния и возможности списания автомобиля, фотографии транспортного средства, предлагаемого к списанию.</w:t>
      </w:r>
    </w:p>
    <w:p w:rsidR="001572DE" w:rsidRPr="00D76648" w:rsidRDefault="001572DE" w:rsidP="00157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6648">
        <w:rPr>
          <w:sz w:val="26"/>
          <w:szCs w:val="26"/>
        </w:rPr>
        <w:t>- основных средств, пришедших в негодн</w:t>
      </w:r>
      <w:r>
        <w:rPr>
          <w:sz w:val="26"/>
          <w:szCs w:val="26"/>
        </w:rPr>
        <w:t>ость вследствие аварии, хищения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D76648">
        <w:rPr>
          <w:sz w:val="26"/>
          <w:szCs w:val="26"/>
        </w:rPr>
        <w:t xml:space="preserve">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</w:t>
      </w:r>
    </w:p>
    <w:p w:rsidR="001572DE" w:rsidRPr="00D76648" w:rsidRDefault="001572DE" w:rsidP="00157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6648">
        <w:rPr>
          <w:sz w:val="26"/>
          <w:szCs w:val="26"/>
        </w:rPr>
        <w:t xml:space="preserve">- бытовой, </w:t>
      </w:r>
      <w:r>
        <w:rPr>
          <w:sz w:val="26"/>
          <w:szCs w:val="26"/>
        </w:rPr>
        <w:t>электронно-</w:t>
      </w:r>
      <w:r w:rsidRPr="00D76648">
        <w:rPr>
          <w:sz w:val="26"/>
          <w:szCs w:val="26"/>
        </w:rPr>
        <w:t>вычислительной техники, оборудования</w:t>
      </w:r>
      <w:r>
        <w:rPr>
          <w:sz w:val="26"/>
          <w:szCs w:val="26"/>
        </w:rPr>
        <w:t>,  содержащего механические устройства,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D76648">
        <w:rPr>
          <w:sz w:val="26"/>
          <w:szCs w:val="26"/>
        </w:rPr>
        <w:t xml:space="preserve"> заключение</w:t>
      </w:r>
      <w:r>
        <w:rPr>
          <w:sz w:val="26"/>
          <w:szCs w:val="26"/>
        </w:rPr>
        <w:t>,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о техническом состоянии,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составленное </w:t>
      </w:r>
      <w:r>
        <w:rPr>
          <w:sz w:val="26"/>
          <w:szCs w:val="26"/>
        </w:rPr>
        <w:lastRenderedPageBreak/>
        <w:t xml:space="preserve">организациями и индивидуальными предпринимателями, осуществляющими ремонт 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данного оборудования;</w:t>
      </w:r>
    </w:p>
    <w:p w:rsidR="001572DE" w:rsidRPr="00845F08" w:rsidRDefault="001572DE" w:rsidP="00157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6648">
        <w:rPr>
          <w:sz w:val="26"/>
          <w:szCs w:val="26"/>
        </w:rPr>
        <w:t xml:space="preserve">- недвижимого имущества (зданий, сооружений, помещений) </w:t>
      </w:r>
      <w:r>
        <w:rPr>
          <w:sz w:val="26"/>
          <w:szCs w:val="26"/>
        </w:rPr>
        <w:t xml:space="preserve">- </w:t>
      </w:r>
      <w:r w:rsidRPr="00D76648">
        <w:rPr>
          <w:sz w:val="26"/>
          <w:szCs w:val="26"/>
        </w:rPr>
        <w:t>техническая документация. Для получения технического заключения предприятия, учреждения, поселения вправе обратиться в специализированную организацию.</w:t>
      </w:r>
    </w:p>
    <w:p w:rsidR="001572DE" w:rsidRPr="00845F0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2.4</w:t>
      </w:r>
      <w:r w:rsidRPr="00845F08">
        <w:rPr>
          <w:sz w:val="26"/>
          <w:szCs w:val="26"/>
        </w:rPr>
        <w:t>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1572DE" w:rsidRPr="00845F0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1572DE" w:rsidRPr="00845F0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2) объяснительные записки материально ответственных лиц о факте утраты имущества с указанием сведений о возмещении ущерба виновными лицами;</w:t>
      </w:r>
    </w:p>
    <w:p w:rsidR="001572DE" w:rsidRPr="0036197A" w:rsidRDefault="001572DE" w:rsidP="001572DE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845F08">
        <w:rPr>
          <w:sz w:val="26"/>
          <w:szCs w:val="26"/>
        </w:rPr>
        <w:t>3)</w:t>
      </w:r>
      <w:r w:rsidR="005E49B9">
        <w:rPr>
          <w:sz w:val="26"/>
          <w:szCs w:val="26"/>
        </w:rPr>
        <w:t xml:space="preserve"> </w:t>
      </w:r>
      <w:r w:rsidRPr="00845F08">
        <w:rPr>
          <w:sz w:val="26"/>
          <w:szCs w:val="26"/>
        </w:rPr>
        <w:t>распоряже</w:t>
      </w:r>
      <w:r w:rsidR="005E49B9">
        <w:rPr>
          <w:sz w:val="26"/>
          <w:szCs w:val="26"/>
        </w:rPr>
        <w:t>ния</w:t>
      </w:r>
      <w:r w:rsidRPr="00845F08">
        <w:rPr>
          <w:sz w:val="26"/>
          <w:szCs w:val="26"/>
        </w:rPr>
        <w:t xml:space="preserve"> о наказании лиц, виновных в преждевременном выбытии основных средств из эксплуатации, в случае установления таковых.</w:t>
      </w:r>
    </w:p>
    <w:p w:rsidR="001572DE" w:rsidRPr="0036197A" w:rsidRDefault="001572DE" w:rsidP="001572D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76648">
        <w:rPr>
          <w:b/>
          <w:sz w:val="26"/>
          <w:szCs w:val="26"/>
        </w:rPr>
        <w:t>. Порядок списания муниципального имущества</w:t>
      </w:r>
    </w:p>
    <w:p w:rsidR="001572DE" w:rsidRPr="00D77F13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 xml:space="preserve">3.1. </w:t>
      </w:r>
      <w:r w:rsidRPr="00D77F13">
        <w:rPr>
          <w:sz w:val="26"/>
          <w:szCs w:val="26"/>
        </w:rPr>
        <w:t xml:space="preserve">Для определения непригодности муниципального имущества, и оформления документов на списание муниципального имущества </w:t>
      </w:r>
      <w:r w:rsidR="005E49B9">
        <w:rPr>
          <w:sz w:val="26"/>
          <w:szCs w:val="26"/>
        </w:rPr>
        <w:t>распоряжением</w:t>
      </w:r>
      <w:r w:rsidRPr="00D77F13">
        <w:rPr>
          <w:sz w:val="26"/>
          <w:szCs w:val="26"/>
        </w:rPr>
        <w:t xml:space="preserve"> </w:t>
      </w:r>
      <w:r w:rsidR="005E49B9">
        <w:rPr>
          <w:sz w:val="26"/>
          <w:szCs w:val="26"/>
        </w:rPr>
        <w:t>Главы</w:t>
      </w:r>
      <w:r w:rsidRPr="00D77F13">
        <w:rPr>
          <w:sz w:val="26"/>
          <w:szCs w:val="26"/>
        </w:rPr>
        <w:t xml:space="preserve"> создается постоянно действующая комиссия (далее - комиссия по списанию), в состав которой входят должностные лица, муниципального учреждения, в том числе главный бухгалтер (бухгалтер), и лица, на которых возложена ответственность за сохранность основных средств. </w:t>
      </w:r>
    </w:p>
    <w:p w:rsidR="001572DE" w:rsidRPr="00D77F13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F13">
        <w:rPr>
          <w:sz w:val="26"/>
          <w:szCs w:val="26"/>
        </w:rPr>
        <w:t>Для участия в работе комиссии по списанию могут быть приглашены независимые эксперты и представители иных организаций.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44E58">
        <w:rPr>
          <w:sz w:val="26"/>
          <w:szCs w:val="26"/>
        </w:rPr>
        <w:t xml:space="preserve">3.2. </w:t>
      </w:r>
      <w:r>
        <w:rPr>
          <w:sz w:val="26"/>
          <w:szCs w:val="26"/>
        </w:rPr>
        <w:t>В компетенцию комиссии  по списанию входит: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>1)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дальнейшего использования объекта основных средств, возможности и эффективности его восстановления;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>2)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>3) выявление лиц, по вине которых происходит преждевременное выбытие объекта основных средств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>4) определение возможности использования отдельных узлов, деталей, материалов списываемого объекта основных средств и их оценка, исходя из текущей рыночной стоимости;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>5) осуществление контроля за изъятием из списываемых объектов основных сре</w:t>
      </w:r>
      <w:proofErr w:type="gramStart"/>
      <w:r w:rsidRPr="00844E58">
        <w:rPr>
          <w:sz w:val="26"/>
          <w:szCs w:val="26"/>
        </w:rPr>
        <w:t>дств</w:t>
      </w:r>
      <w:r>
        <w:rPr>
          <w:sz w:val="26"/>
          <w:szCs w:val="26"/>
        </w:rPr>
        <w:t xml:space="preserve"> </w:t>
      </w:r>
      <w:r w:rsidRPr="00844E58">
        <w:rPr>
          <w:sz w:val="26"/>
          <w:szCs w:val="26"/>
        </w:rPr>
        <w:t xml:space="preserve"> цв</w:t>
      </w:r>
      <w:proofErr w:type="gramEnd"/>
      <w:r w:rsidRPr="00844E58">
        <w:rPr>
          <w:sz w:val="26"/>
          <w:szCs w:val="26"/>
        </w:rPr>
        <w:t>етных  и драгоценных металлов, определение их количества, веса и сдачи на соответствующий склад;</w:t>
      </w:r>
    </w:p>
    <w:p w:rsidR="001572DE" w:rsidRPr="00844E5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E58">
        <w:rPr>
          <w:sz w:val="26"/>
          <w:szCs w:val="26"/>
        </w:rPr>
        <w:t>6) составление акта на списание объекта основных средств.</w:t>
      </w:r>
    </w:p>
    <w:p w:rsidR="001572DE" w:rsidRPr="004D112A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6"/>
          <w:szCs w:val="26"/>
        </w:rPr>
      </w:pPr>
      <w:r w:rsidRPr="00844E58">
        <w:rPr>
          <w:sz w:val="26"/>
          <w:szCs w:val="26"/>
        </w:rPr>
        <w:t xml:space="preserve">3.3. </w:t>
      </w:r>
      <w:r>
        <w:rPr>
          <w:sz w:val="26"/>
          <w:szCs w:val="26"/>
        </w:rPr>
        <w:t xml:space="preserve">При принятии </w:t>
      </w:r>
      <w:r w:rsidRPr="00844E58">
        <w:rPr>
          <w:sz w:val="26"/>
          <w:szCs w:val="26"/>
        </w:rPr>
        <w:t>комиссией решения</w:t>
      </w:r>
      <w:r>
        <w:rPr>
          <w:sz w:val="26"/>
          <w:szCs w:val="26"/>
        </w:rPr>
        <w:t xml:space="preserve"> о списании муниципального имущества</w:t>
      </w:r>
      <w:r w:rsidRPr="00844E58">
        <w:rPr>
          <w:sz w:val="26"/>
          <w:szCs w:val="26"/>
        </w:rPr>
        <w:t xml:space="preserve"> оформляются </w:t>
      </w:r>
      <w:r>
        <w:rPr>
          <w:sz w:val="26"/>
          <w:szCs w:val="26"/>
        </w:rPr>
        <w:t>в  двух экземплярах акты</w:t>
      </w:r>
      <w:r w:rsidRPr="00844E58">
        <w:rPr>
          <w:sz w:val="26"/>
          <w:szCs w:val="26"/>
        </w:rPr>
        <w:t xml:space="preserve"> на списание основных средств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</w:t>
      </w:r>
      <w:r w:rsidRPr="00844E58">
        <w:rPr>
          <w:sz w:val="26"/>
          <w:szCs w:val="26"/>
        </w:rPr>
        <w:lastRenderedPageBreak/>
        <w:t xml:space="preserve">эксплуатацию, первоначальная стоимость и сумма начисленной амортизации, инвентарный номер объекта основных средств). Акт подписывается всеми членами комиссии по списанию и утверждается </w:t>
      </w:r>
      <w:r w:rsidRPr="005E49B9">
        <w:rPr>
          <w:sz w:val="26"/>
          <w:szCs w:val="26"/>
        </w:rPr>
        <w:t>руководителем муниципального учреждения.</w:t>
      </w:r>
    </w:p>
    <w:p w:rsidR="001572DE" w:rsidRPr="005E49B9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44E58">
        <w:rPr>
          <w:sz w:val="26"/>
          <w:szCs w:val="26"/>
        </w:rPr>
        <w:t xml:space="preserve">3.4. </w:t>
      </w:r>
      <w:r w:rsidRPr="005E49B9">
        <w:rPr>
          <w:sz w:val="26"/>
          <w:szCs w:val="26"/>
        </w:rPr>
        <w:t>Оформленные соответствующим образом документы, предусмотренные разделом 2 настоящего Положения, и акт на списание основных средств в месячный срок после принятия комиссией решения о списании представляются в</w:t>
      </w:r>
      <w:r w:rsidR="00143C2C">
        <w:rPr>
          <w:sz w:val="26"/>
          <w:szCs w:val="26"/>
        </w:rPr>
        <w:t xml:space="preserve"> бухгалтерию</w:t>
      </w:r>
      <w:r w:rsidR="007D0056">
        <w:rPr>
          <w:sz w:val="26"/>
          <w:szCs w:val="26"/>
        </w:rPr>
        <w:t xml:space="preserve">  Администрации</w:t>
      </w:r>
      <w:r w:rsidRPr="005E49B9">
        <w:rPr>
          <w:sz w:val="26"/>
          <w:szCs w:val="26"/>
        </w:rPr>
        <w:t xml:space="preserve"> </w:t>
      </w:r>
      <w:r w:rsidR="005E49B9" w:rsidRPr="005E49B9">
        <w:rPr>
          <w:sz w:val="26"/>
          <w:szCs w:val="26"/>
        </w:rPr>
        <w:t xml:space="preserve">Катынского </w:t>
      </w:r>
      <w:r w:rsidRPr="005E49B9">
        <w:rPr>
          <w:sz w:val="26"/>
          <w:szCs w:val="26"/>
        </w:rPr>
        <w:t>сельского поселения</w:t>
      </w:r>
      <w:r w:rsidR="005E49B9" w:rsidRPr="005E49B9">
        <w:rPr>
          <w:sz w:val="26"/>
          <w:szCs w:val="26"/>
        </w:rPr>
        <w:t xml:space="preserve"> Смоленского района Смоленской области</w:t>
      </w:r>
      <w:r w:rsidRPr="005E49B9">
        <w:rPr>
          <w:sz w:val="26"/>
          <w:szCs w:val="26"/>
        </w:rPr>
        <w:t>.</w:t>
      </w:r>
    </w:p>
    <w:p w:rsidR="001572DE" w:rsidRPr="0017606A" w:rsidRDefault="00143C2C" w:rsidP="001572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3.5.</w:t>
      </w:r>
      <w:r w:rsidR="001572DE" w:rsidRPr="00844E58">
        <w:rPr>
          <w:sz w:val="26"/>
          <w:szCs w:val="26"/>
        </w:rPr>
        <w:t xml:space="preserve"> Списание основных средств утверждается </w:t>
      </w:r>
      <w:r>
        <w:rPr>
          <w:sz w:val="26"/>
          <w:szCs w:val="26"/>
        </w:rPr>
        <w:t>распоряжением</w:t>
      </w:r>
      <w:r w:rsidR="001572DE" w:rsidRPr="008F2FDE">
        <w:rPr>
          <w:sz w:val="26"/>
          <w:szCs w:val="26"/>
        </w:rPr>
        <w:t xml:space="preserve"> </w:t>
      </w:r>
      <w:r w:rsidR="001572DE" w:rsidRPr="00844E58">
        <w:rPr>
          <w:sz w:val="26"/>
          <w:szCs w:val="26"/>
        </w:rPr>
        <w:t xml:space="preserve">Администрации </w:t>
      </w:r>
      <w:r w:rsidR="001572DE">
        <w:rPr>
          <w:sz w:val="26"/>
          <w:szCs w:val="26"/>
        </w:rPr>
        <w:t>Катынского сельского поселения Смоленского района Смоленской области</w:t>
      </w:r>
    </w:p>
    <w:p w:rsidR="001572DE" w:rsidRDefault="00143C2C" w:rsidP="00157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</w:t>
      </w:r>
      <w:r w:rsidR="001572DE" w:rsidRPr="00D76648">
        <w:rPr>
          <w:sz w:val="26"/>
          <w:szCs w:val="26"/>
        </w:rPr>
        <w:t>. В случае</w:t>
      </w:r>
      <w:r w:rsidR="001572DE">
        <w:rPr>
          <w:sz w:val="26"/>
          <w:szCs w:val="26"/>
        </w:rPr>
        <w:t>,</w:t>
      </w:r>
      <w:r w:rsidR="001572DE" w:rsidRPr="00D76648">
        <w:rPr>
          <w:sz w:val="26"/>
          <w:szCs w:val="26"/>
        </w:rPr>
        <w:t xml:space="preserve"> если</w:t>
      </w:r>
      <w:r>
        <w:rPr>
          <w:sz w:val="26"/>
          <w:szCs w:val="26"/>
        </w:rPr>
        <w:t xml:space="preserve">, </w:t>
      </w:r>
      <w:r w:rsidR="001572DE" w:rsidRPr="00D76648">
        <w:rPr>
          <w:sz w:val="26"/>
          <w:szCs w:val="26"/>
        </w:rPr>
        <w:t>документы содержат недостоверную и (или) неполную информацию о предлагаемых к списанию объектах,</w:t>
      </w:r>
      <w:r>
        <w:rPr>
          <w:sz w:val="26"/>
          <w:szCs w:val="26"/>
        </w:rPr>
        <w:t xml:space="preserve"> бухгалтерия</w:t>
      </w:r>
      <w:r w:rsidR="001572DE" w:rsidRPr="00D76648">
        <w:rPr>
          <w:sz w:val="26"/>
          <w:szCs w:val="26"/>
        </w:rPr>
        <w:t xml:space="preserve">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1572DE" w:rsidRPr="00250762" w:rsidRDefault="001572DE" w:rsidP="001572D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3.</w:t>
      </w:r>
      <w:r w:rsidR="00143C2C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45641F">
        <w:rPr>
          <w:rFonts w:eastAsia="Calibri"/>
          <w:lang w:eastAsia="en-US"/>
        </w:rPr>
        <w:t xml:space="preserve"> </w:t>
      </w:r>
      <w:r w:rsidRPr="00250762">
        <w:rPr>
          <w:rFonts w:eastAsia="Calibri"/>
          <w:sz w:val="26"/>
          <w:szCs w:val="26"/>
          <w:lang w:eastAsia="en-US"/>
        </w:rPr>
        <w:t>Муниципальное имущество, принятое на учет в казну поселения, может быть списано, если оно не может быть передано в хозяйственное ведение или оперативное управление, продано, передано в аренду, постоянное или временное пользование для дальнейшей эксплуатации.</w:t>
      </w:r>
    </w:p>
    <w:p w:rsidR="001572DE" w:rsidRPr="00250762" w:rsidRDefault="00143C2C" w:rsidP="001572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3.9</w:t>
      </w:r>
      <w:r w:rsidR="001572DE" w:rsidRPr="00250762">
        <w:rPr>
          <w:rFonts w:eastAsia="Calibri"/>
          <w:sz w:val="26"/>
          <w:szCs w:val="26"/>
          <w:lang w:eastAsia="en-US"/>
        </w:rPr>
        <w:t xml:space="preserve">. Имущество казны списывается по </w:t>
      </w:r>
      <w:r>
        <w:rPr>
          <w:rFonts w:eastAsia="Calibri"/>
          <w:sz w:val="26"/>
          <w:szCs w:val="26"/>
          <w:lang w:eastAsia="en-US"/>
        </w:rPr>
        <w:t>распоряжению</w:t>
      </w:r>
      <w:r w:rsidR="001572DE" w:rsidRPr="00250762">
        <w:rPr>
          <w:rFonts w:eastAsia="Calibri"/>
          <w:sz w:val="26"/>
          <w:szCs w:val="26"/>
          <w:lang w:eastAsia="en-US"/>
        </w:rPr>
        <w:t xml:space="preserve"> администрации поселения на основании заключения комиссии по списанию с соблюдением требований о подготовке документов на списание объектов, предъявляемых к </w:t>
      </w:r>
      <w:r w:rsidR="001572DE">
        <w:rPr>
          <w:rFonts w:eastAsia="Calibri"/>
          <w:sz w:val="26"/>
          <w:szCs w:val="26"/>
          <w:lang w:eastAsia="en-US"/>
        </w:rPr>
        <w:t xml:space="preserve">муниципальным </w:t>
      </w:r>
      <w:r w:rsidR="001572DE" w:rsidRPr="00250762">
        <w:rPr>
          <w:rFonts w:eastAsia="Calibri"/>
          <w:sz w:val="26"/>
          <w:szCs w:val="26"/>
          <w:lang w:eastAsia="en-US"/>
        </w:rPr>
        <w:t>учреждениям.</w:t>
      </w:r>
    </w:p>
    <w:p w:rsidR="001572DE" w:rsidRPr="00250762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50762">
        <w:rPr>
          <w:rFonts w:eastAsia="Calibri"/>
          <w:sz w:val="26"/>
          <w:szCs w:val="26"/>
          <w:lang w:eastAsia="en-US"/>
        </w:rPr>
        <w:t xml:space="preserve">Состав комиссии по списанию утверждается </w:t>
      </w:r>
      <w:r w:rsidR="00143C2C">
        <w:rPr>
          <w:rFonts w:eastAsia="Calibri"/>
          <w:sz w:val="26"/>
          <w:szCs w:val="26"/>
          <w:lang w:eastAsia="en-US"/>
        </w:rPr>
        <w:t>распоряжением</w:t>
      </w:r>
      <w:r w:rsidRPr="00250762">
        <w:rPr>
          <w:rFonts w:eastAsia="Calibri"/>
          <w:sz w:val="26"/>
          <w:szCs w:val="26"/>
          <w:lang w:eastAsia="en-US"/>
        </w:rPr>
        <w:t xml:space="preserve"> администрации поселения.</w:t>
      </w:r>
    </w:p>
    <w:p w:rsidR="001572DE" w:rsidRPr="00250762" w:rsidRDefault="00143C2C" w:rsidP="001572DE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3.10</w:t>
      </w:r>
      <w:r w:rsidR="001572DE" w:rsidRPr="00250762">
        <w:rPr>
          <w:rFonts w:eastAsia="Calibri"/>
          <w:sz w:val="26"/>
          <w:szCs w:val="26"/>
          <w:lang w:eastAsia="en-US"/>
        </w:rPr>
        <w:t>. Оформление документов производится специалистами администрации поселения.</w:t>
      </w:r>
    </w:p>
    <w:p w:rsidR="001572DE" w:rsidRDefault="001572DE" w:rsidP="001572DE">
      <w:pPr>
        <w:spacing w:after="120"/>
        <w:jc w:val="center"/>
        <w:rPr>
          <w:b/>
          <w:sz w:val="26"/>
          <w:szCs w:val="26"/>
        </w:rPr>
      </w:pPr>
      <w:r w:rsidRPr="00323518">
        <w:rPr>
          <w:b/>
          <w:sz w:val="26"/>
          <w:szCs w:val="26"/>
        </w:rPr>
        <w:t>4. Порядок распоряжения списанными основными средствами</w:t>
      </w:r>
    </w:p>
    <w:p w:rsidR="001572DE" w:rsidRPr="00895871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 xml:space="preserve"> 4.1. Списание основных средств с бухгалтерского учета, разборка и демонтаж основных средств до принятия решения Администрации </w:t>
      </w:r>
      <w:r>
        <w:rPr>
          <w:sz w:val="26"/>
          <w:szCs w:val="26"/>
        </w:rPr>
        <w:t xml:space="preserve">Катынского </w:t>
      </w:r>
      <w:r w:rsidRPr="00895871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Смоленского района Смоленской области</w:t>
      </w:r>
      <w:r w:rsidRPr="00895871">
        <w:rPr>
          <w:sz w:val="26"/>
          <w:szCs w:val="26"/>
        </w:rPr>
        <w:t xml:space="preserve"> о списании не допускается.</w:t>
      </w:r>
    </w:p>
    <w:p w:rsidR="001572DE" w:rsidRPr="00895871" w:rsidRDefault="001572DE" w:rsidP="001572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>4.2. Детали, узлы и агрегаты списываемого муниципального имущества, пригодные для ремонта других объектов муниципального имущества, а также другие материалы приходуются по текущей рыночной стоимости на дату списания муниципального имущества.</w:t>
      </w:r>
    </w:p>
    <w:p w:rsidR="001572DE" w:rsidRPr="00895871" w:rsidRDefault="008F2F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1572DE" w:rsidRPr="00895871">
        <w:rPr>
          <w:sz w:val="26"/>
          <w:szCs w:val="26"/>
        </w:rPr>
        <w:t xml:space="preserve">Администрация </w:t>
      </w:r>
      <w:r w:rsidR="001572DE">
        <w:rPr>
          <w:sz w:val="26"/>
          <w:szCs w:val="26"/>
        </w:rPr>
        <w:t xml:space="preserve">Катынского сельского поселения Смоленского района смоленской области </w:t>
      </w:r>
      <w:r w:rsidR="001572DE" w:rsidRPr="00895871">
        <w:rPr>
          <w:sz w:val="26"/>
          <w:szCs w:val="26"/>
        </w:rPr>
        <w:t xml:space="preserve">обязана утилизировать (ликвидировать) списанное муниципальное имущество за счет средств бюджета </w:t>
      </w:r>
      <w:r w:rsidR="001572DE">
        <w:rPr>
          <w:sz w:val="26"/>
          <w:szCs w:val="26"/>
        </w:rPr>
        <w:t>Катынского сельского поселения Смоленского района Смоленской области</w:t>
      </w:r>
      <w:r w:rsidR="001572DE" w:rsidRPr="00895871">
        <w:rPr>
          <w:sz w:val="26"/>
          <w:szCs w:val="26"/>
        </w:rPr>
        <w:t xml:space="preserve"> путем заключения договоров со специализированными организациями и оформить соответствующий акт.  </w:t>
      </w:r>
    </w:p>
    <w:p w:rsidR="001572DE" w:rsidRPr="00895871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 xml:space="preserve">4.4. </w:t>
      </w:r>
      <w:r>
        <w:rPr>
          <w:sz w:val="26"/>
          <w:szCs w:val="26"/>
        </w:rPr>
        <w:t>По результатам  проведенной утилизации (ликвидации</w:t>
      </w:r>
      <w:r w:rsidRPr="00895871">
        <w:rPr>
          <w:sz w:val="26"/>
          <w:szCs w:val="26"/>
        </w:rPr>
        <w:t xml:space="preserve">) списанного муниципального имущества </w:t>
      </w:r>
      <w:r w:rsidRPr="004D112A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обязаны представить в</w:t>
      </w:r>
      <w:r w:rsidRPr="00895871">
        <w:rPr>
          <w:sz w:val="26"/>
          <w:szCs w:val="26"/>
        </w:rPr>
        <w:t xml:space="preserve"> Администрацию в месячный срок следующие документы:</w:t>
      </w:r>
    </w:p>
    <w:p w:rsidR="001572DE" w:rsidRPr="00895871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>1) акт об утилизации (ликвидации) списанного основного средства;</w:t>
      </w:r>
    </w:p>
    <w:p w:rsidR="001572DE" w:rsidRPr="00895871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 xml:space="preserve">2) документ, подтверждающий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</w:t>
      </w:r>
      <w:r w:rsidRPr="00895871">
        <w:rPr>
          <w:sz w:val="26"/>
          <w:szCs w:val="26"/>
        </w:rPr>
        <w:lastRenderedPageBreak/>
        <w:t>непригодных к восстановлению и дальнейшему использованию основных средств);</w:t>
      </w:r>
    </w:p>
    <w:p w:rsidR="001572DE" w:rsidRPr="00895871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>3) документ, подтверждающий поступление денежных средств от реализации вышеуказанных материальных ценностей.</w:t>
      </w:r>
    </w:p>
    <w:p w:rsidR="008F2FDE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 xml:space="preserve">4.5. </w:t>
      </w:r>
      <w:proofErr w:type="gramStart"/>
      <w:r w:rsidRPr="00895871">
        <w:rPr>
          <w:sz w:val="26"/>
          <w:szCs w:val="26"/>
        </w:rPr>
        <w:t>Средства, полученные от списания муниципального имущества переходят</w:t>
      </w:r>
      <w:proofErr w:type="gramEnd"/>
      <w:r w:rsidRPr="00895871">
        <w:rPr>
          <w:sz w:val="26"/>
          <w:szCs w:val="26"/>
        </w:rPr>
        <w:t xml:space="preserve"> в доход</w:t>
      </w:r>
      <w:r w:rsidR="008F2FDE">
        <w:rPr>
          <w:sz w:val="26"/>
          <w:szCs w:val="26"/>
        </w:rPr>
        <w:t xml:space="preserve"> </w:t>
      </w:r>
      <w:r w:rsidR="008F2FDE" w:rsidRPr="00895871">
        <w:rPr>
          <w:sz w:val="26"/>
          <w:szCs w:val="26"/>
        </w:rPr>
        <w:t xml:space="preserve">бюджета </w:t>
      </w:r>
      <w:r w:rsidR="008F2FDE">
        <w:rPr>
          <w:sz w:val="26"/>
          <w:szCs w:val="26"/>
        </w:rPr>
        <w:t>Катынского сельского поселения</w:t>
      </w:r>
      <w:r w:rsidR="008F2FDE" w:rsidRPr="00895871">
        <w:rPr>
          <w:sz w:val="26"/>
          <w:szCs w:val="26"/>
        </w:rPr>
        <w:t>.</w:t>
      </w:r>
    </w:p>
    <w:p w:rsidR="001572DE" w:rsidRPr="00D7664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871">
        <w:rPr>
          <w:sz w:val="26"/>
          <w:szCs w:val="26"/>
        </w:rPr>
        <w:t xml:space="preserve"> 4.6. Средства, полученные от списания муниципального имущества, составляющего муниципальную казну, переходят в доход бюджета </w:t>
      </w:r>
      <w:r>
        <w:rPr>
          <w:sz w:val="26"/>
          <w:szCs w:val="26"/>
        </w:rPr>
        <w:t>Катынского сельского поселения</w:t>
      </w:r>
      <w:r w:rsidRPr="00895871">
        <w:rPr>
          <w:sz w:val="26"/>
          <w:szCs w:val="26"/>
        </w:rPr>
        <w:t>.</w:t>
      </w:r>
    </w:p>
    <w:p w:rsidR="001572DE" w:rsidRDefault="001572DE" w:rsidP="001572D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4.7</w:t>
      </w:r>
      <w:r w:rsidRPr="00D76648">
        <w:rPr>
          <w:sz w:val="26"/>
          <w:szCs w:val="26"/>
        </w:rPr>
        <w:t>.</w:t>
      </w:r>
      <w:r>
        <w:rPr>
          <w:sz w:val="26"/>
          <w:szCs w:val="26"/>
        </w:rPr>
        <w:t xml:space="preserve"> Основные средства исключаются из Р</w:t>
      </w:r>
      <w:r w:rsidRPr="00D76648">
        <w:rPr>
          <w:sz w:val="26"/>
          <w:szCs w:val="26"/>
        </w:rPr>
        <w:t xml:space="preserve">еестра </w:t>
      </w:r>
      <w:r>
        <w:rPr>
          <w:sz w:val="26"/>
          <w:szCs w:val="26"/>
        </w:rPr>
        <w:t xml:space="preserve">объектов </w:t>
      </w:r>
      <w:r w:rsidRPr="00D76648">
        <w:rPr>
          <w:sz w:val="26"/>
          <w:szCs w:val="26"/>
        </w:rPr>
        <w:t>муниципальной собственности</w:t>
      </w:r>
      <w:r>
        <w:rPr>
          <w:sz w:val="26"/>
          <w:szCs w:val="26"/>
        </w:rPr>
        <w:t xml:space="preserve"> муниципального образования Катынское сельское поселение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Смоленского района Смоленской области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нормативными актами, регулирующими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1572DE" w:rsidRPr="008556D8" w:rsidRDefault="001572DE" w:rsidP="001572DE">
      <w:pPr>
        <w:jc w:val="center"/>
        <w:rPr>
          <w:b/>
          <w:sz w:val="26"/>
          <w:szCs w:val="26"/>
        </w:rPr>
      </w:pPr>
      <w:r w:rsidRPr="008556D8">
        <w:rPr>
          <w:b/>
          <w:sz w:val="26"/>
          <w:szCs w:val="26"/>
        </w:rPr>
        <w:t xml:space="preserve">5. Ответственность за нарушение порядка списания </w:t>
      </w:r>
    </w:p>
    <w:p w:rsidR="001572DE" w:rsidRPr="008556D8" w:rsidRDefault="001572DE" w:rsidP="001572DE">
      <w:pPr>
        <w:spacing w:after="120"/>
        <w:jc w:val="center"/>
        <w:rPr>
          <w:b/>
          <w:sz w:val="26"/>
          <w:szCs w:val="26"/>
        </w:rPr>
      </w:pPr>
      <w:r w:rsidRPr="008556D8">
        <w:rPr>
          <w:b/>
          <w:sz w:val="26"/>
          <w:szCs w:val="26"/>
        </w:rPr>
        <w:t>и реализации муниципального имущества</w:t>
      </w:r>
    </w:p>
    <w:p w:rsidR="001572DE" w:rsidRPr="0036197A" w:rsidRDefault="001572DE" w:rsidP="001572DE">
      <w:pPr>
        <w:spacing w:before="100" w:beforeAutospacing="1" w:after="12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D76648">
        <w:rPr>
          <w:sz w:val="26"/>
          <w:szCs w:val="26"/>
        </w:rPr>
        <w:t xml:space="preserve">В случаях нарушения </w:t>
      </w:r>
      <w:r>
        <w:rPr>
          <w:sz w:val="26"/>
          <w:szCs w:val="26"/>
        </w:rPr>
        <w:t xml:space="preserve">установленного порядка списания 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имущества</w:t>
      </w:r>
      <w:r w:rsidRPr="00D76648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>причинения материального ущерба в результате вышеуказанных действий</w:t>
      </w:r>
      <w:proofErr w:type="gramStart"/>
      <w:r w:rsidRPr="008D36BC">
        <w:rPr>
          <w:sz w:val="26"/>
          <w:szCs w:val="26"/>
        </w:rPr>
        <w:t xml:space="preserve"> </w:t>
      </w:r>
      <w:r w:rsidR="008F2FDE">
        <w:rPr>
          <w:sz w:val="26"/>
          <w:szCs w:val="26"/>
        </w:rPr>
        <w:t>,</w:t>
      </w:r>
      <w:proofErr w:type="gramEnd"/>
      <w:r w:rsidR="008F2FDE">
        <w:rPr>
          <w:sz w:val="26"/>
          <w:szCs w:val="26"/>
        </w:rPr>
        <w:t xml:space="preserve">а также </w:t>
      </w:r>
      <w:r w:rsidRPr="00D76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материально ответственные </w:t>
      </w:r>
      <w:r w:rsidRPr="00D76648">
        <w:rPr>
          <w:sz w:val="26"/>
          <w:szCs w:val="26"/>
        </w:rPr>
        <w:t xml:space="preserve"> лица</w:t>
      </w:r>
      <w:r>
        <w:rPr>
          <w:sz w:val="26"/>
          <w:szCs w:val="26"/>
        </w:rPr>
        <w:t xml:space="preserve"> предприятий и учреждений,  виновные в этом, </w:t>
      </w:r>
      <w:r w:rsidRPr="00D76648">
        <w:rPr>
          <w:sz w:val="26"/>
          <w:szCs w:val="26"/>
        </w:rPr>
        <w:t xml:space="preserve"> привлекаются к ответственности в порядке, установленном действующим законодательством РФ.</w:t>
      </w:r>
      <w:r w:rsidRPr="00812DD8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1572DE" w:rsidRDefault="001572DE" w:rsidP="001572D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76648">
        <w:rPr>
          <w:b/>
          <w:sz w:val="26"/>
          <w:szCs w:val="26"/>
        </w:rPr>
        <w:t>. Заключительные положения</w:t>
      </w:r>
    </w:p>
    <w:p w:rsidR="001572DE" w:rsidRPr="008556D8" w:rsidRDefault="001572DE" w:rsidP="00157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D8">
        <w:rPr>
          <w:sz w:val="26"/>
          <w:szCs w:val="26"/>
        </w:rPr>
        <w:t xml:space="preserve"> 6.1. </w:t>
      </w:r>
      <w:r>
        <w:rPr>
          <w:sz w:val="26"/>
          <w:szCs w:val="26"/>
        </w:rPr>
        <w:t>Решение вопросов по списанию муниципального имущества,  не урегулированных настоящим Положением, осуществляется в соответствии с законами и иными нормативными актами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Уставом муниципального образования Катынского сельского поселения смоленского района смоленской области, решениями Совета депутатов поселения и иными муниципальными правовыми актами.</w:t>
      </w:r>
    </w:p>
    <w:p w:rsidR="001572DE" w:rsidRPr="008F2FDE" w:rsidRDefault="001572DE" w:rsidP="008F2FDE">
      <w:pPr>
        <w:spacing w:before="100" w:beforeAutospacing="1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4E7147" w:rsidRDefault="004E7147"/>
    <w:sectPr w:rsidR="004E7147" w:rsidSect="0095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E"/>
    <w:rsid w:val="00143C2C"/>
    <w:rsid w:val="001572DE"/>
    <w:rsid w:val="001F1883"/>
    <w:rsid w:val="002E4170"/>
    <w:rsid w:val="00384978"/>
    <w:rsid w:val="003862E5"/>
    <w:rsid w:val="003B60C7"/>
    <w:rsid w:val="00493E27"/>
    <w:rsid w:val="004E7147"/>
    <w:rsid w:val="005E49B9"/>
    <w:rsid w:val="00663F1C"/>
    <w:rsid w:val="006C3B92"/>
    <w:rsid w:val="007207F3"/>
    <w:rsid w:val="007D0056"/>
    <w:rsid w:val="00864494"/>
    <w:rsid w:val="008B37D7"/>
    <w:rsid w:val="008E7C0A"/>
    <w:rsid w:val="008F2FDE"/>
    <w:rsid w:val="009716BC"/>
    <w:rsid w:val="00CF140E"/>
    <w:rsid w:val="00F576AA"/>
    <w:rsid w:val="00F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2D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2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72D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3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2D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2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72D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3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Customer</cp:lastModifiedBy>
  <cp:revision>19</cp:revision>
  <cp:lastPrinted>2015-11-25T07:06:00Z</cp:lastPrinted>
  <dcterms:created xsi:type="dcterms:W3CDTF">2015-11-24T06:01:00Z</dcterms:created>
  <dcterms:modified xsi:type="dcterms:W3CDTF">2015-11-25T08:12:00Z</dcterms:modified>
</cp:coreProperties>
</file>